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9D" w:rsidRPr="009C6B93" w:rsidRDefault="009C6B93" w:rsidP="00F56474">
      <w:pPr>
        <w:tabs>
          <w:tab w:val="left" w:pos="6240"/>
        </w:tabs>
        <w:spacing w:after="0" w:line="240" w:lineRule="auto"/>
        <w:jc w:val="center"/>
        <w:rPr>
          <w:sz w:val="26"/>
          <w:szCs w:val="26"/>
        </w:rPr>
      </w:pPr>
      <w:r w:rsidRPr="009C6B93">
        <w:rPr>
          <w:b/>
          <w:sz w:val="26"/>
          <w:szCs w:val="26"/>
        </w:rPr>
        <w:t>Essential Question #1:</w:t>
      </w:r>
      <w:r w:rsidRPr="009C6B93">
        <w:rPr>
          <w:sz w:val="26"/>
          <w:szCs w:val="26"/>
        </w:rPr>
        <w:t xml:space="preserve"> Define development and explain the factors that measure a country’s development.</w:t>
      </w:r>
    </w:p>
    <w:tbl>
      <w:tblPr>
        <w:tblStyle w:val="TableGrid"/>
        <w:tblW w:w="14395" w:type="dxa"/>
        <w:tblInd w:w="-5" w:type="dxa"/>
        <w:tblLook w:val="04A0" w:firstRow="1" w:lastRow="0" w:firstColumn="1" w:lastColumn="0" w:noHBand="0" w:noVBand="1"/>
      </w:tblPr>
      <w:tblGrid>
        <w:gridCol w:w="1885"/>
        <w:gridCol w:w="2615"/>
        <w:gridCol w:w="7920"/>
        <w:gridCol w:w="1975"/>
      </w:tblGrid>
      <w:tr w:rsidR="00B83205" w:rsidRPr="009C6B93" w:rsidTr="00B83205">
        <w:trPr>
          <w:trHeight w:val="665"/>
        </w:trPr>
        <w:tc>
          <w:tcPr>
            <w:tcW w:w="1885" w:type="dxa"/>
          </w:tcPr>
          <w:p w:rsidR="00B83205" w:rsidRPr="001E0E22" w:rsidRDefault="00B83205" w:rsidP="00B83205">
            <w:pPr>
              <w:jc w:val="center"/>
              <w:rPr>
                <w:b/>
                <w:sz w:val="24"/>
                <w:szCs w:val="24"/>
              </w:rPr>
            </w:pPr>
            <w:r w:rsidRPr="001E0E22">
              <w:rPr>
                <w:b/>
                <w:sz w:val="24"/>
                <w:szCs w:val="24"/>
              </w:rPr>
              <w:t>Measurement of Development</w:t>
            </w:r>
          </w:p>
        </w:tc>
        <w:tc>
          <w:tcPr>
            <w:tcW w:w="2615" w:type="dxa"/>
          </w:tcPr>
          <w:p w:rsidR="00B83205" w:rsidRPr="001E0E22" w:rsidRDefault="00B83205" w:rsidP="00B83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1E0E22">
              <w:rPr>
                <w:b/>
                <w:sz w:val="24"/>
                <w:szCs w:val="24"/>
              </w:rPr>
              <w:t>Contributing Factors</w:t>
            </w:r>
          </w:p>
        </w:tc>
        <w:tc>
          <w:tcPr>
            <w:tcW w:w="7920" w:type="dxa"/>
          </w:tcPr>
          <w:p w:rsidR="00B83205" w:rsidRPr="001E0E22" w:rsidRDefault="00B83205" w:rsidP="00B83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the value of this measurement of development.</w:t>
            </w:r>
            <w:r w:rsidRPr="001E0E22">
              <w:rPr>
                <w:b/>
                <w:sz w:val="24"/>
                <w:szCs w:val="24"/>
              </w:rPr>
              <w:t xml:space="preserve"> (In other words, the strongest argument of why this is important in measuring development.)</w:t>
            </w:r>
          </w:p>
        </w:tc>
        <w:tc>
          <w:tcPr>
            <w:tcW w:w="1975" w:type="dxa"/>
          </w:tcPr>
          <w:p w:rsidR="00B83205" w:rsidRDefault="00B83205" w:rsidP="00B8320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</w:t>
            </w:r>
          </w:p>
          <w:p w:rsidR="00B83205" w:rsidRDefault="00B83205" w:rsidP="00B83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(MDC vs. LDC)</w:t>
            </w:r>
          </w:p>
        </w:tc>
      </w:tr>
      <w:tr w:rsidR="00B83205" w:rsidRPr="009C6B93" w:rsidTr="00B83205">
        <w:trPr>
          <w:trHeight w:val="1191"/>
        </w:trPr>
        <w:tc>
          <w:tcPr>
            <w:tcW w:w="1885" w:type="dxa"/>
          </w:tcPr>
          <w:p w:rsidR="00B83205" w:rsidRPr="001E0E22" w:rsidRDefault="00B83205" w:rsidP="00B8320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E0E22">
              <w:rPr>
                <w:b/>
              </w:rPr>
              <w:t xml:space="preserve">Economic Wealth  </w:t>
            </w:r>
          </w:p>
        </w:tc>
        <w:tc>
          <w:tcPr>
            <w:tcW w:w="2615" w:type="dxa"/>
          </w:tcPr>
          <w:p w:rsidR="00B83205" w:rsidRDefault="00B83205" w:rsidP="00B83205">
            <w:r w:rsidRPr="009C6B93">
              <w:t>Gross National Income Per Capita (GNI)</w:t>
            </w:r>
          </w:p>
          <w:p w:rsidR="00B83205" w:rsidRDefault="00B83205" w:rsidP="00B83205">
            <w:r>
              <w:t xml:space="preserve">Gross Domestic Product (GDP) </w:t>
            </w:r>
          </w:p>
          <w:p w:rsidR="00B83205" w:rsidRDefault="00B83205" w:rsidP="00B83205"/>
          <w:p w:rsidR="00B83205" w:rsidRPr="009C6B93" w:rsidRDefault="00B83205" w:rsidP="00B83205"/>
        </w:tc>
        <w:tc>
          <w:tcPr>
            <w:tcW w:w="7920" w:type="dxa"/>
          </w:tcPr>
          <w:p w:rsidR="00B83205" w:rsidRPr="009C6B93" w:rsidRDefault="00B83205" w:rsidP="00B83205">
            <w:pPr>
              <w:ind w:left="360"/>
            </w:pPr>
          </w:p>
        </w:tc>
        <w:tc>
          <w:tcPr>
            <w:tcW w:w="1975" w:type="dxa"/>
          </w:tcPr>
          <w:p w:rsidR="00B83205" w:rsidRPr="009C6B93" w:rsidRDefault="00B83205" w:rsidP="00B83205">
            <w:pPr>
              <w:ind w:left="360"/>
            </w:pPr>
          </w:p>
        </w:tc>
      </w:tr>
      <w:tr w:rsidR="00B83205" w:rsidRPr="009C6B93" w:rsidTr="00B83205">
        <w:trPr>
          <w:trHeight w:val="846"/>
        </w:trPr>
        <w:tc>
          <w:tcPr>
            <w:tcW w:w="1885" w:type="dxa"/>
          </w:tcPr>
          <w:p w:rsidR="00B83205" w:rsidRPr="001E0E22" w:rsidRDefault="00B83205" w:rsidP="00B8320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E0E22">
              <w:rPr>
                <w:b/>
              </w:rPr>
              <w:t xml:space="preserve">% of Workers in each Sector of the Economy </w:t>
            </w:r>
          </w:p>
        </w:tc>
        <w:tc>
          <w:tcPr>
            <w:tcW w:w="2615" w:type="dxa"/>
          </w:tcPr>
          <w:p w:rsidR="00B83205" w:rsidRDefault="00B83205" w:rsidP="00B83205">
            <w:r>
              <w:t xml:space="preserve">Primary, Secondary, Tertiary, Quaternary, </w:t>
            </w:r>
            <w:proofErr w:type="spellStart"/>
            <w:r>
              <w:t>Quinary</w:t>
            </w:r>
            <w:proofErr w:type="spellEnd"/>
            <w:r>
              <w:t xml:space="preserve"> </w:t>
            </w:r>
          </w:p>
          <w:p w:rsidR="00B83205" w:rsidRDefault="00B83205" w:rsidP="00B83205"/>
          <w:p w:rsidR="00B83205" w:rsidRDefault="00B83205" w:rsidP="00B83205"/>
          <w:p w:rsidR="00B83205" w:rsidRPr="009C6B93" w:rsidRDefault="00B83205" w:rsidP="00B83205"/>
        </w:tc>
        <w:tc>
          <w:tcPr>
            <w:tcW w:w="7920" w:type="dxa"/>
          </w:tcPr>
          <w:p w:rsidR="00B83205" w:rsidRPr="009C6B93" w:rsidRDefault="00B83205" w:rsidP="00B83205">
            <w:pPr>
              <w:pStyle w:val="ListParagraph"/>
            </w:pPr>
          </w:p>
        </w:tc>
        <w:tc>
          <w:tcPr>
            <w:tcW w:w="1975" w:type="dxa"/>
          </w:tcPr>
          <w:p w:rsidR="00B83205" w:rsidRPr="009C6B93" w:rsidRDefault="00B83205" w:rsidP="00B83205">
            <w:pPr>
              <w:pStyle w:val="ListParagraph"/>
            </w:pPr>
          </w:p>
        </w:tc>
      </w:tr>
      <w:tr w:rsidR="00B83205" w:rsidRPr="009C6B93" w:rsidTr="00B83205">
        <w:trPr>
          <w:trHeight w:val="800"/>
        </w:trPr>
        <w:tc>
          <w:tcPr>
            <w:tcW w:w="1885" w:type="dxa"/>
          </w:tcPr>
          <w:p w:rsidR="00B83205" w:rsidRPr="001E0E22" w:rsidRDefault="00B83205" w:rsidP="00B8320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E0E22">
              <w:rPr>
                <w:b/>
              </w:rPr>
              <w:t xml:space="preserve">Population Demographics </w:t>
            </w:r>
          </w:p>
        </w:tc>
        <w:tc>
          <w:tcPr>
            <w:tcW w:w="2615" w:type="dxa"/>
          </w:tcPr>
          <w:p w:rsidR="00B83205" w:rsidRDefault="00B83205" w:rsidP="00B83205">
            <w:r w:rsidRPr="009C6B93">
              <w:t xml:space="preserve">Fertility Rates (TFR) </w:t>
            </w:r>
          </w:p>
          <w:p w:rsidR="00B83205" w:rsidRDefault="00B83205" w:rsidP="00B83205">
            <w:r>
              <w:t xml:space="preserve">Growth Rate (NIR) </w:t>
            </w:r>
          </w:p>
          <w:p w:rsidR="00B83205" w:rsidRDefault="00B83205" w:rsidP="00B83205">
            <w:r w:rsidRPr="009C6B93">
              <w:t>Infant Mortality Rates (IMR)</w:t>
            </w:r>
          </w:p>
          <w:p w:rsidR="00B83205" w:rsidRDefault="00B83205" w:rsidP="00B83205"/>
          <w:p w:rsidR="00B83205" w:rsidRPr="009C6B93" w:rsidRDefault="00B83205" w:rsidP="00B83205"/>
        </w:tc>
        <w:tc>
          <w:tcPr>
            <w:tcW w:w="7920" w:type="dxa"/>
          </w:tcPr>
          <w:p w:rsidR="00B83205" w:rsidRPr="009C6B93" w:rsidRDefault="00B83205" w:rsidP="00B83205">
            <w:pPr>
              <w:pStyle w:val="ListParagraph"/>
            </w:pPr>
          </w:p>
        </w:tc>
        <w:tc>
          <w:tcPr>
            <w:tcW w:w="1975" w:type="dxa"/>
          </w:tcPr>
          <w:p w:rsidR="00B83205" w:rsidRPr="009C6B93" w:rsidRDefault="00B83205" w:rsidP="00B83205">
            <w:pPr>
              <w:pStyle w:val="ListParagraph"/>
            </w:pPr>
          </w:p>
        </w:tc>
      </w:tr>
      <w:tr w:rsidR="00B83205" w:rsidRPr="009C6B93" w:rsidTr="00B83205">
        <w:trPr>
          <w:trHeight w:val="846"/>
        </w:trPr>
        <w:tc>
          <w:tcPr>
            <w:tcW w:w="1885" w:type="dxa"/>
          </w:tcPr>
          <w:p w:rsidR="00B83205" w:rsidRPr="001E0E22" w:rsidRDefault="00B83205" w:rsidP="00B8320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E0E22">
              <w:rPr>
                <w:b/>
              </w:rPr>
              <w:t xml:space="preserve">Use of Technology </w:t>
            </w:r>
          </w:p>
        </w:tc>
        <w:tc>
          <w:tcPr>
            <w:tcW w:w="2615" w:type="dxa"/>
          </w:tcPr>
          <w:p w:rsidR="00B83205" w:rsidRDefault="00B83205" w:rsidP="00B83205">
            <w:r>
              <w:t>Number of TV’s/phones/computers per household</w:t>
            </w:r>
          </w:p>
          <w:p w:rsidR="00B83205" w:rsidRDefault="00B83205" w:rsidP="00B83205"/>
          <w:p w:rsidR="00B83205" w:rsidRDefault="00B83205" w:rsidP="00B83205"/>
          <w:p w:rsidR="00B83205" w:rsidRPr="009C6B93" w:rsidRDefault="00B83205" w:rsidP="00B83205"/>
        </w:tc>
        <w:tc>
          <w:tcPr>
            <w:tcW w:w="7920" w:type="dxa"/>
          </w:tcPr>
          <w:p w:rsidR="00B83205" w:rsidRPr="009C6B93" w:rsidRDefault="00B83205" w:rsidP="00B83205">
            <w:pPr>
              <w:pStyle w:val="ListParagraph"/>
            </w:pPr>
          </w:p>
        </w:tc>
        <w:tc>
          <w:tcPr>
            <w:tcW w:w="1975" w:type="dxa"/>
          </w:tcPr>
          <w:p w:rsidR="00B83205" w:rsidRPr="009C6B93" w:rsidRDefault="00B83205" w:rsidP="00B83205">
            <w:pPr>
              <w:pStyle w:val="ListParagraph"/>
            </w:pPr>
          </w:p>
        </w:tc>
      </w:tr>
      <w:tr w:rsidR="00B83205" w:rsidRPr="009C6B93" w:rsidTr="00B83205">
        <w:trPr>
          <w:trHeight w:val="800"/>
        </w:trPr>
        <w:tc>
          <w:tcPr>
            <w:tcW w:w="1885" w:type="dxa"/>
          </w:tcPr>
          <w:p w:rsidR="00B83205" w:rsidRPr="001E0E22" w:rsidRDefault="00B83205" w:rsidP="00B8320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E0E22">
              <w:rPr>
                <w:b/>
              </w:rPr>
              <w:t>Access to Healthcare</w:t>
            </w:r>
          </w:p>
          <w:p w:rsidR="00B83205" w:rsidRPr="001E0E22" w:rsidRDefault="00B83205" w:rsidP="00B83205">
            <w:pPr>
              <w:rPr>
                <w:b/>
              </w:rPr>
            </w:pPr>
          </w:p>
          <w:p w:rsidR="00B83205" w:rsidRPr="001E0E22" w:rsidRDefault="00B83205" w:rsidP="00B83205">
            <w:pPr>
              <w:rPr>
                <w:b/>
              </w:rPr>
            </w:pPr>
          </w:p>
        </w:tc>
        <w:tc>
          <w:tcPr>
            <w:tcW w:w="2615" w:type="dxa"/>
          </w:tcPr>
          <w:p w:rsidR="00B83205" w:rsidRDefault="00B83205" w:rsidP="00B83205">
            <w:r>
              <w:t xml:space="preserve">Persons per physicians </w:t>
            </w:r>
          </w:p>
          <w:p w:rsidR="00B83205" w:rsidRDefault="00B83205" w:rsidP="00B83205">
            <w:r>
              <w:t>Life Expectancy (considering causes of death)</w:t>
            </w:r>
          </w:p>
          <w:p w:rsidR="00B83205" w:rsidRDefault="00B83205" w:rsidP="00B83205"/>
          <w:p w:rsidR="00B83205" w:rsidRPr="009C6B93" w:rsidRDefault="00B83205" w:rsidP="00B83205"/>
        </w:tc>
        <w:tc>
          <w:tcPr>
            <w:tcW w:w="7920" w:type="dxa"/>
          </w:tcPr>
          <w:p w:rsidR="00B83205" w:rsidRPr="009C6B93" w:rsidRDefault="00B83205" w:rsidP="00B83205">
            <w:pPr>
              <w:pStyle w:val="ListParagraph"/>
            </w:pPr>
          </w:p>
        </w:tc>
        <w:tc>
          <w:tcPr>
            <w:tcW w:w="1975" w:type="dxa"/>
          </w:tcPr>
          <w:p w:rsidR="00B83205" w:rsidRPr="009C6B93" w:rsidRDefault="00B83205" w:rsidP="00B83205">
            <w:pPr>
              <w:pStyle w:val="ListParagraph"/>
            </w:pPr>
          </w:p>
        </w:tc>
      </w:tr>
      <w:tr w:rsidR="00B83205" w:rsidRPr="009C6B93" w:rsidTr="00B83205">
        <w:trPr>
          <w:trHeight w:val="846"/>
        </w:trPr>
        <w:tc>
          <w:tcPr>
            <w:tcW w:w="1885" w:type="dxa"/>
          </w:tcPr>
          <w:p w:rsidR="00B83205" w:rsidRPr="001E0E22" w:rsidRDefault="00B83205" w:rsidP="00B8320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E0E22">
              <w:rPr>
                <w:b/>
              </w:rPr>
              <w:t xml:space="preserve">Access to Education  </w:t>
            </w:r>
          </w:p>
        </w:tc>
        <w:tc>
          <w:tcPr>
            <w:tcW w:w="2615" w:type="dxa"/>
          </w:tcPr>
          <w:p w:rsidR="00B83205" w:rsidRDefault="00B83205" w:rsidP="00B83205">
            <w:r w:rsidRPr="009C6B93">
              <w:t>Literacy Rates</w:t>
            </w:r>
          </w:p>
          <w:p w:rsidR="00B83205" w:rsidRDefault="00B83205" w:rsidP="00B83205">
            <w:r>
              <w:t>Student/teacher ratios</w:t>
            </w:r>
          </w:p>
          <w:p w:rsidR="00B83205" w:rsidRDefault="00B83205" w:rsidP="00B83205">
            <w:r>
              <w:t xml:space="preserve">Completion Rate </w:t>
            </w:r>
          </w:p>
          <w:p w:rsidR="00B83205" w:rsidRDefault="00B83205" w:rsidP="00B83205"/>
          <w:p w:rsidR="00B83205" w:rsidRPr="009C6B93" w:rsidRDefault="00B83205" w:rsidP="00B83205"/>
        </w:tc>
        <w:tc>
          <w:tcPr>
            <w:tcW w:w="7920" w:type="dxa"/>
          </w:tcPr>
          <w:p w:rsidR="00B83205" w:rsidRDefault="00B83205" w:rsidP="00B83205">
            <w:pPr>
              <w:pStyle w:val="ListParagraph"/>
            </w:pPr>
          </w:p>
          <w:p w:rsidR="00963CDA" w:rsidRDefault="00963CDA" w:rsidP="00B83205">
            <w:pPr>
              <w:pStyle w:val="ListParagraph"/>
            </w:pPr>
          </w:p>
          <w:p w:rsidR="00963CDA" w:rsidRDefault="00963CDA" w:rsidP="00B83205">
            <w:pPr>
              <w:pStyle w:val="ListParagraph"/>
            </w:pPr>
          </w:p>
          <w:p w:rsidR="00963CDA" w:rsidRDefault="00963CDA" w:rsidP="00B83205">
            <w:pPr>
              <w:pStyle w:val="ListParagraph"/>
            </w:pPr>
          </w:p>
          <w:p w:rsidR="00963CDA" w:rsidRDefault="00963CDA" w:rsidP="00B83205">
            <w:pPr>
              <w:pStyle w:val="ListParagraph"/>
            </w:pPr>
          </w:p>
          <w:p w:rsidR="00963CDA" w:rsidRPr="009C6B93" w:rsidRDefault="00963CDA" w:rsidP="00B83205">
            <w:pPr>
              <w:pStyle w:val="ListParagraph"/>
            </w:pPr>
          </w:p>
        </w:tc>
        <w:tc>
          <w:tcPr>
            <w:tcW w:w="1975" w:type="dxa"/>
          </w:tcPr>
          <w:p w:rsidR="00B83205" w:rsidRPr="009C6B93" w:rsidRDefault="00B83205" w:rsidP="00B83205">
            <w:pPr>
              <w:pStyle w:val="ListParagraph"/>
            </w:pPr>
          </w:p>
        </w:tc>
      </w:tr>
    </w:tbl>
    <w:p w:rsidR="009C6B93" w:rsidRDefault="009C6B93" w:rsidP="00F56474">
      <w:pPr>
        <w:spacing w:after="0" w:line="240" w:lineRule="auto"/>
      </w:pPr>
      <w:bookmarkStart w:id="0" w:name="_GoBack"/>
      <w:bookmarkEnd w:id="0"/>
    </w:p>
    <w:sectPr w:rsidR="009C6B93" w:rsidSect="009C6B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C30"/>
    <w:multiLevelType w:val="hybridMultilevel"/>
    <w:tmpl w:val="061A5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93"/>
    <w:rsid w:val="001E0E22"/>
    <w:rsid w:val="002502FE"/>
    <w:rsid w:val="00894A18"/>
    <w:rsid w:val="00963CDA"/>
    <w:rsid w:val="009C229F"/>
    <w:rsid w:val="009C6B93"/>
    <w:rsid w:val="00B83205"/>
    <w:rsid w:val="00DF0E7E"/>
    <w:rsid w:val="00F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AA76"/>
  <w15:chartTrackingRefBased/>
  <w15:docId w15:val="{5F94A7FD-36FC-451B-8029-17B8C361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B93"/>
    <w:pPr>
      <w:ind w:left="720"/>
      <w:contextualSpacing/>
    </w:pPr>
  </w:style>
  <w:style w:type="table" w:styleId="TableGrid">
    <w:name w:val="Table Grid"/>
    <w:basedOn w:val="TableNormal"/>
    <w:uiPriority w:val="39"/>
    <w:rsid w:val="009C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7</cp:revision>
  <cp:lastPrinted>2019-03-05T13:25:00Z</cp:lastPrinted>
  <dcterms:created xsi:type="dcterms:W3CDTF">2019-03-05T12:59:00Z</dcterms:created>
  <dcterms:modified xsi:type="dcterms:W3CDTF">2019-03-05T13:36:00Z</dcterms:modified>
</cp:coreProperties>
</file>