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D8" w:rsidRPr="007E2D3E" w:rsidRDefault="002E38F6" w:rsidP="007E2D3E">
      <w:pPr>
        <w:spacing w:line="480" w:lineRule="auto"/>
        <w:rPr>
          <w:b/>
          <w:sz w:val="28"/>
          <w:u w:val="single"/>
        </w:rPr>
      </w:pPr>
      <w:r w:rsidRPr="007E2D3E">
        <w:rPr>
          <w:b/>
          <w:sz w:val="28"/>
          <w:u w:val="single"/>
        </w:rPr>
        <w:t>UR</w:t>
      </w:r>
      <w:r w:rsidR="007E2D3E">
        <w:rPr>
          <w:b/>
          <w:sz w:val="28"/>
          <w:u w:val="single"/>
        </w:rPr>
        <w:t>B</w:t>
      </w:r>
      <w:r w:rsidRPr="007E2D3E">
        <w:rPr>
          <w:b/>
          <w:sz w:val="28"/>
          <w:u w:val="single"/>
        </w:rPr>
        <w:t>AN CHARACTERISTICS - CORE COUNTRIES</w:t>
      </w:r>
    </w:p>
    <w:p w:rsidR="007E2D3E" w:rsidRDefault="007E2D3E" w:rsidP="007E2D3E">
      <w:pPr>
        <w:spacing w:line="480" w:lineRule="auto"/>
        <w:rPr>
          <w:sz w:val="28"/>
        </w:rPr>
        <w:sectPr w:rsidR="007E2D3E" w:rsidSect="007E2D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lastRenderedPageBreak/>
        <w:t xml:space="preserve">Redlining (Now illegal in this location.) </w:t>
      </w: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>Blockbusting</w:t>
      </w: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>White flight</w:t>
      </w:r>
    </w:p>
    <w:p w:rsidR="002E38F6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>Commercialization</w:t>
      </w:r>
    </w:p>
    <w:p w:rsidR="007E2D3E" w:rsidRPr="007E2D3E" w:rsidRDefault="007E2D3E" w:rsidP="007E2D3E">
      <w:pPr>
        <w:spacing w:line="480" w:lineRule="auto"/>
        <w:rPr>
          <w:sz w:val="28"/>
        </w:rPr>
      </w:pPr>
      <w:r w:rsidRPr="007E2D3E">
        <w:rPr>
          <w:sz w:val="28"/>
        </w:rPr>
        <w:t>Spaces of consumption</w:t>
      </w:r>
    </w:p>
    <w:p w:rsidR="007E2D3E" w:rsidRPr="007E2D3E" w:rsidRDefault="007E2D3E" w:rsidP="007E2D3E">
      <w:pPr>
        <w:spacing w:line="480" w:lineRule="auto"/>
        <w:rPr>
          <w:sz w:val="28"/>
        </w:rPr>
      </w:pPr>
      <w:r w:rsidRPr="007E2D3E">
        <w:rPr>
          <w:sz w:val="28"/>
        </w:rPr>
        <w:t xml:space="preserve">Urban Sprawl </w:t>
      </w:r>
    </w:p>
    <w:p w:rsidR="007E2D3E" w:rsidRPr="007E2D3E" w:rsidRDefault="007E2D3E" w:rsidP="007E2D3E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Food desert </w:t>
      </w: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>Gentrification</w:t>
      </w: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>Tear downs</w:t>
      </w: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>McMansions</w:t>
      </w:r>
    </w:p>
    <w:p w:rsidR="007E2D3E" w:rsidRPr="007E2D3E" w:rsidRDefault="007E2D3E" w:rsidP="007E2D3E">
      <w:pPr>
        <w:spacing w:line="480" w:lineRule="auto"/>
        <w:rPr>
          <w:sz w:val="28"/>
        </w:rPr>
      </w:pPr>
      <w:r w:rsidRPr="007E2D3E">
        <w:rPr>
          <w:sz w:val="28"/>
        </w:rPr>
        <w:t xml:space="preserve">New Urbanism </w:t>
      </w:r>
    </w:p>
    <w:p w:rsidR="007E2D3E" w:rsidRDefault="007E2D3E" w:rsidP="007E2D3E">
      <w:pPr>
        <w:spacing w:line="240" w:lineRule="auto"/>
        <w:rPr>
          <w:sz w:val="28"/>
        </w:rPr>
        <w:sectPr w:rsidR="007E2D3E" w:rsidSect="007E2D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2D3E" w:rsidRDefault="002A792E" w:rsidP="007E2D3E">
      <w:pPr>
        <w:spacing w:line="240" w:lineRule="auto"/>
        <w:rPr>
          <w:sz w:val="28"/>
        </w:rPr>
        <w:sectPr w:rsidR="007E2D3E" w:rsidSect="007E2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E2D3E">
        <w:rPr>
          <w:sz w:val="28"/>
        </w:rPr>
        <w:lastRenderedPageBreak/>
        <w:t>Brownfield (Land previous used for manufacturing, but cleaned u</w:t>
      </w:r>
      <w:r w:rsidR="007E2D3E">
        <w:rPr>
          <w:sz w:val="28"/>
        </w:rPr>
        <w:t>p for commercial/business use.)</w:t>
      </w:r>
    </w:p>
    <w:p w:rsidR="007E2D3E" w:rsidRDefault="007E2D3E" w:rsidP="007E2D3E">
      <w:pPr>
        <w:spacing w:line="240" w:lineRule="auto"/>
        <w:rPr>
          <w:sz w:val="28"/>
        </w:rPr>
        <w:sectPr w:rsidR="007E2D3E" w:rsidSect="007E2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92E" w:rsidRPr="007E2D3E" w:rsidRDefault="002A792E" w:rsidP="007E2D3E">
      <w:pPr>
        <w:spacing w:line="240" w:lineRule="auto"/>
        <w:rPr>
          <w:sz w:val="28"/>
        </w:rPr>
      </w:pPr>
      <w:proofErr w:type="spellStart"/>
      <w:r w:rsidRPr="007E2D3E">
        <w:rPr>
          <w:sz w:val="28"/>
        </w:rPr>
        <w:lastRenderedPageBreak/>
        <w:t>Boomburg</w:t>
      </w:r>
      <w:proofErr w:type="spellEnd"/>
      <w:r w:rsidRPr="007E2D3E">
        <w:rPr>
          <w:sz w:val="28"/>
        </w:rPr>
        <w:t xml:space="preserve"> (Rapidly growing city that remains suburban.) </w:t>
      </w:r>
    </w:p>
    <w:p w:rsidR="007E2D3E" w:rsidRDefault="007E2D3E" w:rsidP="007E2D3E">
      <w:pPr>
        <w:spacing w:line="480" w:lineRule="auto"/>
        <w:rPr>
          <w:sz w:val="28"/>
        </w:rPr>
        <w:sectPr w:rsidR="007E2D3E" w:rsidSect="007E2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2D3E" w:rsidRDefault="007E2D3E" w:rsidP="007E2D3E">
      <w:pPr>
        <w:spacing w:line="480" w:lineRule="auto"/>
        <w:rPr>
          <w:b/>
          <w:sz w:val="28"/>
          <w:u w:val="single"/>
        </w:rPr>
      </w:pPr>
    </w:p>
    <w:p w:rsidR="002E38F6" w:rsidRPr="007E2D3E" w:rsidRDefault="002E38F6" w:rsidP="007E2D3E">
      <w:pPr>
        <w:spacing w:line="480" w:lineRule="auto"/>
        <w:rPr>
          <w:b/>
          <w:sz w:val="28"/>
          <w:u w:val="single"/>
        </w:rPr>
      </w:pPr>
      <w:r w:rsidRPr="007E2D3E">
        <w:rPr>
          <w:b/>
          <w:sz w:val="28"/>
          <w:u w:val="single"/>
        </w:rPr>
        <w:t>UR</w:t>
      </w:r>
      <w:r w:rsidR="007E2D3E">
        <w:rPr>
          <w:b/>
          <w:sz w:val="28"/>
          <w:u w:val="single"/>
        </w:rPr>
        <w:t>B</w:t>
      </w:r>
      <w:r w:rsidRPr="007E2D3E">
        <w:rPr>
          <w:b/>
          <w:sz w:val="28"/>
          <w:u w:val="single"/>
        </w:rPr>
        <w:t>AN C</w:t>
      </w:r>
      <w:r w:rsidR="007E2D3E">
        <w:rPr>
          <w:b/>
          <w:sz w:val="28"/>
          <w:u w:val="single"/>
        </w:rPr>
        <w:t>HARACTERISTICS - PERIPHERY/SEMI-</w:t>
      </w:r>
      <w:r w:rsidRPr="007E2D3E">
        <w:rPr>
          <w:b/>
          <w:sz w:val="28"/>
          <w:u w:val="single"/>
        </w:rPr>
        <w:t>PERIPHERY COUNTRIES</w:t>
      </w:r>
    </w:p>
    <w:p w:rsidR="007E2D3E" w:rsidRDefault="007E2D3E" w:rsidP="007E2D3E">
      <w:pPr>
        <w:spacing w:line="480" w:lineRule="auto"/>
        <w:rPr>
          <w:sz w:val="28"/>
        </w:rPr>
        <w:sectPr w:rsidR="007E2D3E" w:rsidSect="007E2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lastRenderedPageBreak/>
        <w:t>Populated cities (overcrowded)</w:t>
      </w: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>Shantytowns</w:t>
      </w: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 xml:space="preserve">Lack of enforceable </w:t>
      </w: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>Zoning laws</w:t>
      </w: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 xml:space="preserve">Squatter settlements </w:t>
      </w: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>Mixed land use</w:t>
      </w:r>
    </w:p>
    <w:p w:rsidR="002E38F6" w:rsidRDefault="002E38F6" w:rsidP="007E2D3E">
      <w:pPr>
        <w:spacing w:line="240" w:lineRule="auto"/>
        <w:rPr>
          <w:sz w:val="28"/>
        </w:rPr>
      </w:pPr>
      <w:r w:rsidRPr="007E2D3E">
        <w:rPr>
          <w:sz w:val="28"/>
        </w:rPr>
        <w:lastRenderedPageBreak/>
        <w:t>Ex: Madras, India, Bangkok, Thailand, Nairobi, Kenya</w:t>
      </w:r>
    </w:p>
    <w:p w:rsidR="001231E3" w:rsidRPr="007E2D3E" w:rsidRDefault="001231E3" w:rsidP="007E2D3E">
      <w:pPr>
        <w:spacing w:line="240" w:lineRule="auto"/>
        <w:rPr>
          <w:sz w:val="28"/>
        </w:rPr>
      </w:pPr>
    </w:p>
    <w:p w:rsidR="002E38F6" w:rsidRPr="007E2D3E" w:rsidRDefault="002E38F6" w:rsidP="007E2D3E">
      <w:pPr>
        <w:spacing w:line="480" w:lineRule="auto"/>
        <w:rPr>
          <w:sz w:val="28"/>
        </w:rPr>
      </w:pPr>
      <w:r w:rsidRPr="007E2D3E">
        <w:rPr>
          <w:sz w:val="28"/>
        </w:rPr>
        <w:t>Stark contrast between wealthy and poor</w:t>
      </w:r>
    </w:p>
    <w:p w:rsidR="007E2D3E" w:rsidRPr="007E2D3E" w:rsidRDefault="007E2D3E" w:rsidP="007E2D3E">
      <w:pPr>
        <w:spacing w:line="480" w:lineRule="auto"/>
        <w:rPr>
          <w:sz w:val="28"/>
        </w:rPr>
      </w:pPr>
      <w:r w:rsidRPr="007E2D3E">
        <w:rPr>
          <w:sz w:val="28"/>
        </w:rPr>
        <w:t xml:space="preserve">Informal economy </w:t>
      </w:r>
    </w:p>
    <w:p w:rsidR="007E2D3E" w:rsidRPr="007E2D3E" w:rsidRDefault="007E2D3E" w:rsidP="007E2D3E">
      <w:pPr>
        <w:spacing w:line="480" w:lineRule="auto"/>
        <w:rPr>
          <w:sz w:val="28"/>
        </w:rPr>
      </w:pPr>
      <w:proofErr w:type="spellStart"/>
      <w:r w:rsidRPr="007E2D3E">
        <w:rPr>
          <w:sz w:val="28"/>
        </w:rPr>
        <w:t>Disamenity</w:t>
      </w:r>
      <w:proofErr w:type="spellEnd"/>
      <w:r w:rsidRPr="007E2D3E">
        <w:rPr>
          <w:sz w:val="28"/>
        </w:rPr>
        <w:t xml:space="preserve"> sector </w:t>
      </w:r>
    </w:p>
    <w:p w:rsidR="007E2D3E" w:rsidRDefault="001231E3" w:rsidP="007E2D3E">
      <w:pPr>
        <w:spacing w:line="480" w:lineRule="auto"/>
        <w:rPr>
          <w:sz w:val="28"/>
        </w:rPr>
        <w:sectPr w:rsidR="007E2D3E" w:rsidSect="007E2D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8"/>
        </w:rPr>
        <w:t>Fastest growing populations</w:t>
      </w:r>
    </w:p>
    <w:p w:rsidR="007E2D3E" w:rsidRPr="007E2D3E" w:rsidRDefault="007E2D3E" w:rsidP="007E2D3E">
      <w:pPr>
        <w:spacing w:line="480" w:lineRule="auto"/>
        <w:rPr>
          <w:sz w:val="28"/>
        </w:rPr>
      </w:pPr>
      <w:bookmarkStart w:id="0" w:name="_GoBack"/>
      <w:bookmarkEnd w:id="0"/>
    </w:p>
    <w:sectPr w:rsidR="007E2D3E" w:rsidRPr="007E2D3E" w:rsidSect="007E2D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F6"/>
    <w:rsid w:val="001231E3"/>
    <w:rsid w:val="002041B9"/>
    <w:rsid w:val="002A792E"/>
    <w:rsid w:val="002E38F6"/>
    <w:rsid w:val="004F5448"/>
    <w:rsid w:val="007E2D3E"/>
    <w:rsid w:val="00A97719"/>
    <w:rsid w:val="00B53714"/>
    <w:rsid w:val="00F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3ADD9-70BD-4434-A4D4-74FA60FE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cp:lastPrinted>2016-02-29T15:00:00Z</cp:lastPrinted>
  <dcterms:created xsi:type="dcterms:W3CDTF">2016-03-01T12:35:00Z</dcterms:created>
  <dcterms:modified xsi:type="dcterms:W3CDTF">2016-03-01T12:35:00Z</dcterms:modified>
</cp:coreProperties>
</file>